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pacing w:line="500" w:lineRule="exact"/>
        <w:rPr>
          <w:rFonts w:ascii="黑体" w:eastAsia="黑体" w:cs="黑体" w:hAnsi="黑体" w:hint="eastAsia"/>
          <w:szCs w:val="32"/>
        </w:rPr>
      </w:pPr>
    </w:p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 w:val="36"/>
          <w:szCs w:val="36"/>
        </w:rPr>
      </w:pPr>
      <w:r>
        <w:rPr>
          <w:rFonts w:eastAsia="方正小标宋_GBK" w:cs="Nimbus Roman No9 L"/>
          <w:sz w:val="36"/>
          <w:szCs w:val="36"/>
        </w:rPr>
        <w:t>2025</w:t>
      </w:r>
      <w:r>
        <w:rPr>
          <w:rFonts w:ascii="Nimbus Roman No9 L" w:eastAsia="方正小标宋_GBK" w:cs="Nimbus Roman No9 L" w:hAnsi="Nimbus Roman No9 L"/>
          <w:sz w:val="36"/>
          <w:szCs w:val="36"/>
        </w:rPr>
        <w:t>年度江西广播电视奖</w:t>
      </w:r>
    </w:p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 w:val="36"/>
          <w:szCs w:val="36"/>
        </w:rPr>
      </w:pPr>
      <w:r>
        <w:rPr>
          <w:rFonts w:ascii="Nimbus Roman No9 L" w:eastAsia="方正小标宋_GBK" w:cs="Nimbus Roman No9 L" w:hAnsi="Nimbus Roman No9 L"/>
          <w:sz w:val="36"/>
          <w:szCs w:val="36"/>
        </w:rPr>
        <w:t>——优秀广播文艺节目和广播剧参评作品总目录</w:t>
      </w:r>
    </w:p>
    <w:p>
      <w:pPr>
        <w:spacing w:line="600" w:lineRule="exact"/>
        <w:rPr>
          <w:rFonts w:ascii="Nimbus Roman No9 L" w:cs="Nimbus Roman No9 L" w:hAnsi="Nimbus Roman No9 L"/>
        </w:rPr>
      </w:pPr>
    </w:p>
    <w:tbl>
      <w:tblPr>
        <w:jc w:val="center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195"/>
        <w:gridCol w:w="1352"/>
        <w:gridCol w:w="1120"/>
        <w:gridCol w:w="863"/>
        <w:gridCol w:w="131"/>
        <w:gridCol w:w="2645"/>
        <w:gridCol w:w="258"/>
        <w:gridCol w:w="318"/>
        <w:gridCol w:w="1015"/>
        <w:gridCol w:w="1440"/>
      </w:tblGrid>
      <w:tr>
        <w:trPr>
          <w:trHeight w:val="781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Cs w:val="32"/>
              </w:rPr>
            </w:pPr>
            <w:r>
              <w:rPr>
                <w:rFonts w:ascii="黑体" w:eastAsia="黑体" w:cs="黑体" w:hAnsi="黑体" w:hint="eastAsia"/>
                <w:szCs w:val="32"/>
              </w:rPr>
              <w:t>序号</w:t>
            </w:r>
          </w:p>
        </w:tc>
        <w:tc>
          <w:tcPr>
            <w:tcW w:w="15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Cs w:val="32"/>
                <w:lang w:eastAsia="zh-CN"/>
              </w:rPr>
            </w:pPr>
            <w:r>
              <w:rPr>
                <w:rFonts w:ascii="黑体" w:eastAsia="黑体" w:cs="黑体" w:hAnsi="黑体" w:hint="eastAsia"/>
                <w:szCs w:val="32"/>
                <w:lang w:eastAsia="zh-CN"/>
              </w:rPr>
              <w:t>节目类别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Cs w:val="32"/>
                <w:lang w:eastAsia="zh-CN"/>
              </w:rPr>
            </w:pPr>
            <w:r>
              <w:rPr>
                <w:rFonts w:ascii="黑体" w:eastAsia="黑体" w:cs="黑体" w:hAnsi="黑体" w:hint="eastAsia"/>
                <w:szCs w:val="32"/>
              </w:rPr>
              <w:t>作品</w:t>
            </w:r>
            <w:r>
              <w:rPr>
                <w:rFonts w:ascii="黑体" w:eastAsia="黑体" w:cs="黑体" w:hAnsi="黑体" w:hint="eastAsia"/>
                <w:szCs w:val="32"/>
                <w:lang w:eastAsia="zh-CN"/>
              </w:rPr>
              <w:t>标题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Cs w:val="32"/>
                <w:lang w:eastAsia="zh-CN"/>
              </w:rPr>
            </w:pPr>
            <w:r>
              <w:rPr>
                <w:rFonts w:ascii="黑体" w:eastAsia="黑体" w:cs="黑体" w:hAnsi="黑体" w:hint="eastAsia"/>
                <w:szCs w:val="32"/>
                <w:lang w:eastAsia="zh-CN"/>
              </w:rPr>
              <w:t>作品单位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Cs w:val="32"/>
              </w:rPr>
            </w:pPr>
            <w:r>
              <w:rPr>
                <w:rFonts w:ascii="黑体" w:eastAsia="黑体" w:cs="黑体" w:hAnsi="黑体" w:hint="eastAsia"/>
                <w:szCs w:val="32"/>
              </w:rPr>
              <w:t>主创人员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黑体" w:eastAsia="黑体" w:cs="黑体" w:hAnsi="黑体" w:hint="eastAsia"/>
                <w:szCs w:val="32"/>
                <w:lang w:eastAsia="zh-CN"/>
              </w:rPr>
            </w:pPr>
            <w:r>
              <w:rPr>
                <w:rFonts w:ascii="黑体" w:eastAsia="黑体" w:cs="黑体" w:hAnsi="黑体" w:hint="eastAsia"/>
                <w:szCs w:val="32"/>
                <w:lang w:eastAsia="zh-CN"/>
              </w:rPr>
              <w:t>节目长度</w:t>
            </w:r>
          </w:p>
        </w:tc>
      </w:tr>
      <w:tr>
        <w:trPr>
          <w:trHeight w:val="362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1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形象包装</w:t>
            </w: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《音乐旅程+》片花</w:t>
            </w: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杨  超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43秒</w:t>
            </w:r>
          </w:p>
        </w:tc>
      </w:tr>
      <w:tr>
        <w:trPr>
          <w:trHeight w:val="362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2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音乐节目</w:t>
            </w: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《简单的歌》</w:t>
            </w: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关蕴良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50分</w:t>
            </w:r>
          </w:p>
        </w:tc>
      </w:tr>
      <w:tr>
        <w:trPr>
          <w:trHeight w:val="362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01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49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49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49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70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49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49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754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推荐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单位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意见</w:t>
            </w:r>
          </w:p>
        </w:tc>
        <w:tc>
          <w:tcPr>
            <w:tcW w:w="8971" w:type="dxa"/>
            <w:gridSpan w:val="9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Cs w:val="32"/>
              </w:rPr>
            </w:pPr>
          </w:p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Cs w:val="32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  <w:lang w:eastAsia="zh-CN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  <w:lang w:eastAsia="zh-CN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  <w:lang w:eastAsia="zh-CN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  <w:lang w:eastAsia="zh-CN"/>
              </w:rPr>
            </w:pPr>
          </w:p>
          <w:p>
            <w:pPr>
              <w:adjustRightInd w:val="0"/>
              <w:spacing w:line="440" w:lineRule="exact"/>
              <w:ind w:firstLineChars="150" w:firstLine="480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  <w:lang w:eastAsia="zh-CN"/>
              </w:rPr>
              <w:t>单位负责人签名</w:t>
            </w:r>
            <w:r>
              <w:rPr>
                <w:rFonts w:ascii="Nimbus Roman No9 L" w:eastAsia="仿宋_GB2312" w:cs="Nimbus Roman No9 L" w:hAnsi="Nimbus Roman No9 L"/>
                <w:szCs w:val="32"/>
              </w:rPr>
              <w:t>：          单位盖章：</w:t>
            </w:r>
          </w:p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 xml:space="preserve">                          </w:t>
            </w:r>
            <w:r>
              <w:rPr>
                <w:rFonts w:ascii="Nimbus Roman No9 L" w:eastAsia="仿宋_GB2312" w:cs="Nimbus Roman No9 L" w:hAnsi="Nimbus Roman No9 L" w:hint="eastAsia"/>
                <w:szCs w:val="32"/>
                <w:lang w:val="en-US" w:eastAsia="zh-CN"/>
              </w:rPr>
              <w:t xml:space="preserve">             </w:t>
            </w:r>
            <w:r>
              <w:rPr>
                <w:rFonts w:ascii="Nimbus Roman No9 L" w:eastAsia="仿宋_GB2312" w:cs="Nimbus Roman No9 L" w:hAnsi="Nimbus Roman No9 L"/>
                <w:szCs w:val="32"/>
              </w:rPr>
              <w:t xml:space="preserve"> 年   月   日</w:t>
            </w:r>
          </w:p>
        </w:tc>
      </w:tr>
      <w:tr>
        <w:trPr>
          <w:trHeight w:val="1068"/>
        </w:trPr>
        <w:tc>
          <w:tcPr>
            <w:tcW w:w="1366" w:type="dxa"/>
            <w:vAlign w:val="center"/>
          </w:tcPr>
          <w:p>
            <w:pPr>
              <w:adjustRightInd w:val="0"/>
              <w:spacing w:line="440" w:lineRule="exact"/>
              <w:ind w:leftChars="-51" w:left="-163" w:rightChars="-101" w:right="-323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推荐单位</w:t>
            </w:r>
          </w:p>
          <w:p>
            <w:pPr>
              <w:adjustRightInd w:val="0"/>
              <w:spacing w:line="440" w:lineRule="exact"/>
              <w:ind w:leftChars="-51" w:left="-163" w:rightChars="-101" w:right="-323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联系人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陈思思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联系电话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0793</w:t>
            </w:r>
            <w:r>
              <w:rPr>
                <w:rFonts w:ascii="Nimbus Roman No9 L" w:eastAsia="仿宋_GB2312" w:cs="Nimbus Roman No9 L" w:hAnsi="Nimbus Roman No9 L" w:hint="eastAsia"/>
                <w:szCs w:val="32"/>
              </w:rPr>
              <w:t>—</w:t>
            </w:r>
            <w:r>
              <w:rPr>
                <w:rFonts w:ascii="Nimbus Roman No9 L" w:eastAsia="仿宋_GB2312" w:cs="Nimbus Roman No9 L" w:hAnsi="Nimbus Roman No9 L"/>
                <w:szCs w:val="32"/>
              </w:rPr>
              <w:t>8300711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手机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13755356161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417" w:bottom="1440" w:left="1417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Nimbus Roman No9 L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C456F216-7BAA-4C96-BC14-5B5F0207500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</TotalTime>
  <Application>WPS_Yozo_Office9.0.5560.191ZH</Application>
  <Pages>1</Pages>
  <Words>0</Words>
  <Characters>246</Characters>
  <Lines>0</Lines>
  <Paragraphs>6</Paragraphs>
  <CharactersWithSpaces>329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test</dc:creator>
  <cp:lastModifiedBy>huawei</cp:lastModifiedBy>
  <cp:revision>4</cp:revision>
  <cp:lastPrinted>2026-01-26T01:33:08Z</cp:lastPrinted>
  <dcterms:created xsi:type="dcterms:W3CDTF">2026-01-12T16:51:00Z</dcterms:created>
  <dcterms:modified xsi:type="dcterms:W3CDTF">2026-01-26T01:33:15Z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2052-11.8.2.10229</vt:lpwstr>
  </property>
</Properties>
</file>